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196633" w:rsidRPr="007B1771" w:rsidP="007B1771" w14:paraId="18FDF8D0" w14:textId="51C88A9D">
      <w:pPr>
        <w:spacing w:line="276" w:lineRule="auto"/>
        <w:jc w:val="center"/>
        <w:rPr>
          <w:rFonts w:asciiTheme="majorBidi" w:hAnsiTheme="majorBidi" w:cstheme="majorBidi"/>
          <w:b/>
          <w:bCs/>
          <w:sz w:val="28"/>
          <w:szCs w:val="28"/>
        </w:rPr>
      </w:pPr>
      <w:r w:rsidRPr="007B1771">
        <w:rPr>
          <w:rFonts w:asciiTheme="majorBidi" w:hAnsiTheme="majorBidi" w:cstheme="majorBidi"/>
          <w:b/>
          <w:bCs/>
          <w:sz w:val="28"/>
          <w:szCs w:val="28"/>
        </w:rPr>
        <w:t xml:space="preserve">Job Profile </w:t>
      </w:r>
    </w:p>
    <w:p w:rsidR="00D950A2" w:rsidRPr="007B1771" w:rsidP="007B1771" w14:paraId="157A9443" w14:textId="1A967F0C">
      <w:pPr>
        <w:spacing w:line="276" w:lineRule="auto"/>
        <w:jc w:val="center"/>
        <w:rPr>
          <w:rFonts w:asciiTheme="majorBidi" w:hAnsiTheme="majorBidi" w:cstheme="majorBidi"/>
          <w:sz w:val="28"/>
          <w:szCs w:val="28"/>
        </w:rPr>
      </w:pPr>
    </w:p>
    <w:p w:rsidR="00D950A2" w:rsidRPr="00302084" w:rsidP="00302084" w14:paraId="2B68CC37" w14:textId="300CECC5">
      <w:pPr>
        <w:spacing w:line="276" w:lineRule="auto"/>
        <w:rPr>
          <w:rFonts w:asciiTheme="majorBidi" w:hAnsiTheme="majorBidi" w:cstheme="majorBidi"/>
        </w:rPr>
      </w:pPr>
      <w:r w:rsidRPr="007B1771">
        <w:rPr>
          <w:rFonts w:asciiTheme="majorBidi" w:hAnsiTheme="majorBidi" w:cstheme="majorBidi"/>
          <w:b/>
          <w:bCs/>
        </w:rPr>
        <w:t xml:space="preserve">Job Title:  </w:t>
      </w:r>
      <w:r w:rsidRPr="00302084" w:rsidR="00302084">
        <w:rPr>
          <w:rFonts w:asciiTheme="majorBidi" w:hAnsiTheme="majorBidi" w:cstheme="majorBidi"/>
        </w:rPr>
        <w:t>Ass</w:t>
      </w:r>
      <w:r w:rsidR="004B55E7">
        <w:rPr>
          <w:rFonts w:asciiTheme="majorBidi" w:hAnsiTheme="majorBidi" w:cstheme="majorBidi"/>
        </w:rPr>
        <w:t>istant</w:t>
      </w:r>
      <w:r w:rsidRPr="00302084" w:rsidR="00302084">
        <w:rPr>
          <w:rFonts w:asciiTheme="majorBidi" w:hAnsiTheme="majorBidi" w:cstheme="majorBidi"/>
        </w:rPr>
        <w:t xml:space="preserve"> Professor in Human Resource Management</w:t>
      </w:r>
    </w:p>
    <w:p w:rsidR="00D950A2" w:rsidRPr="007B1771" w:rsidP="007B1771" w14:paraId="49E3454F" w14:textId="48FBF091">
      <w:pPr>
        <w:spacing w:line="276" w:lineRule="auto"/>
        <w:rPr>
          <w:rFonts w:asciiTheme="majorBidi" w:hAnsiTheme="majorBidi" w:cstheme="majorBidi"/>
          <w:b/>
          <w:bCs/>
        </w:rPr>
      </w:pPr>
      <w:r w:rsidRPr="007B1771">
        <w:rPr>
          <w:rFonts w:asciiTheme="majorBidi" w:hAnsiTheme="majorBidi" w:cstheme="majorBidi"/>
          <w:b/>
          <w:bCs/>
        </w:rPr>
        <w:t xml:space="preserve">Department: </w:t>
      </w:r>
      <w:r w:rsidRPr="00B54E09" w:rsidR="00B54E09">
        <w:rPr>
          <w:rFonts w:asciiTheme="majorBidi" w:hAnsiTheme="majorBidi" w:cstheme="majorBidi"/>
        </w:rPr>
        <w:t>Administrative Sciences</w:t>
      </w:r>
    </w:p>
    <w:p w:rsidR="00D950A2" w:rsidRPr="007B1771" w:rsidP="007B1771" w14:paraId="5E9F330B" w14:textId="6C40E8AB">
      <w:pPr>
        <w:spacing w:line="276" w:lineRule="auto"/>
        <w:rPr>
          <w:rFonts w:asciiTheme="majorBidi" w:hAnsiTheme="majorBidi" w:cstheme="majorBidi"/>
          <w:b/>
          <w:bCs/>
        </w:rPr>
      </w:pPr>
      <w:r w:rsidRPr="007B1771">
        <w:rPr>
          <w:rFonts w:asciiTheme="majorBidi" w:hAnsiTheme="majorBidi" w:cstheme="majorBidi"/>
          <w:b/>
          <w:bCs/>
        </w:rPr>
        <w:t>College:</w:t>
      </w:r>
      <w:r w:rsidRPr="00B54E09" w:rsidR="00B54E09">
        <w:t xml:space="preserve"> </w:t>
      </w:r>
      <w:r w:rsidRPr="00B54E09" w:rsidR="00B54E09">
        <w:rPr>
          <w:rFonts w:asciiTheme="majorBidi" w:hAnsiTheme="majorBidi" w:cstheme="majorBidi"/>
        </w:rPr>
        <w:t>Administrative and Financial Sciences</w:t>
      </w:r>
    </w:p>
    <w:p w:rsidR="00D950A2" w:rsidRPr="00D950A2" w:rsidP="00D950A2" w14:paraId="1F45F9F3" w14:textId="5A92A7BB">
      <w:pPr>
        <w:rPr>
          <w:b/>
          <w:bCs/>
        </w:rPr>
      </w:pPr>
    </w:p>
    <w:p w:rsidR="00867F0B" w:rsidP="00406302" w14:paraId="26666FEF" w14:textId="477BD75E">
      <w:pPr>
        <w:spacing w:line="276" w:lineRule="auto"/>
        <w:ind w:left="709" w:hanging="709"/>
        <w:jc w:val="both"/>
        <w:rPr>
          <w:rFonts w:asciiTheme="majorBidi" w:hAnsiTheme="majorBidi" w:cstheme="majorBidi"/>
          <w:lang w:val="en"/>
        </w:rPr>
      </w:pPr>
      <w:r w:rsidRPr="007B1771">
        <w:rPr>
          <w:rFonts w:asciiTheme="majorBidi" w:hAnsiTheme="majorBidi" w:cstheme="majorBidi"/>
          <w:b/>
          <w:bCs/>
        </w:rPr>
        <w:t>Introduction</w:t>
      </w:r>
      <w:r w:rsidRPr="007B1771" w:rsidR="00D950A2">
        <w:rPr>
          <w:rFonts w:asciiTheme="majorBidi" w:hAnsiTheme="majorBidi" w:cstheme="majorBidi"/>
          <w:b/>
          <w:bCs/>
        </w:rPr>
        <w:t xml:space="preserve">: </w:t>
      </w:r>
      <w:r w:rsidRPr="00406302" w:rsidR="00406302">
        <w:rPr>
          <w:rFonts w:asciiTheme="majorBidi" w:hAnsiTheme="majorBidi" w:cstheme="majorBidi"/>
          <w:lang w:val="en"/>
        </w:rPr>
        <w:t xml:space="preserve">The College of Administrative and Financial Sciences seeks to ensure that all Gulf University graduates are equipped with 21st century skills that will enable them to succeed in their studies and pursue a successful professional life in Human Resources Management by instilling qualitative values developing advanced skills. </w:t>
      </w:r>
      <w:r w:rsidR="00406302">
        <w:rPr>
          <w:rFonts w:asciiTheme="majorBidi" w:hAnsiTheme="majorBidi" w:cstheme="majorBidi"/>
          <w:lang w:val="en"/>
        </w:rPr>
        <w:t xml:space="preserve"> </w:t>
      </w:r>
      <w:r w:rsidRPr="00406302" w:rsidR="00406302">
        <w:rPr>
          <w:rFonts w:asciiTheme="majorBidi" w:hAnsiTheme="majorBidi" w:cstheme="majorBidi"/>
          <w:lang w:val="en"/>
        </w:rPr>
        <w:t>The College of Administrative and Financial Sciences at Gulf University invites applications</w:t>
      </w:r>
      <w:r w:rsidR="00406302">
        <w:rPr>
          <w:rFonts w:asciiTheme="majorBidi" w:hAnsiTheme="majorBidi" w:cstheme="majorBidi"/>
          <w:lang w:val="en"/>
        </w:rPr>
        <w:t xml:space="preserve"> </w:t>
      </w:r>
      <w:r w:rsidRPr="00406302" w:rsidR="00406302">
        <w:rPr>
          <w:rFonts w:asciiTheme="majorBidi" w:hAnsiTheme="majorBidi" w:cstheme="majorBidi"/>
          <w:lang w:val="en"/>
        </w:rPr>
        <w:t xml:space="preserve">for </w:t>
      </w:r>
      <w:r w:rsidR="004B55E7">
        <w:rPr>
          <w:rFonts w:asciiTheme="majorBidi" w:hAnsiTheme="majorBidi" w:cstheme="majorBidi"/>
          <w:lang w:val="en"/>
        </w:rPr>
        <w:t>Assistant</w:t>
      </w:r>
      <w:r w:rsidRPr="00406302" w:rsidR="00406302">
        <w:rPr>
          <w:rFonts w:asciiTheme="majorBidi" w:hAnsiTheme="majorBidi" w:cstheme="majorBidi"/>
          <w:lang w:val="en"/>
        </w:rPr>
        <w:t xml:space="preserve"> in Human Resource Management) with experience in the software application in human resource management to begin in </w:t>
      </w:r>
      <w:r w:rsidR="00406302">
        <w:rPr>
          <w:rFonts w:asciiTheme="majorBidi" w:hAnsiTheme="majorBidi" w:cstheme="majorBidi"/>
          <w:lang w:val="en"/>
        </w:rPr>
        <w:t>Sept</w:t>
      </w:r>
      <w:r w:rsidR="007629A7">
        <w:rPr>
          <w:rFonts w:asciiTheme="majorBidi" w:hAnsiTheme="majorBidi" w:cstheme="majorBidi"/>
          <w:lang w:val="en"/>
        </w:rPr>
        <w:t>ember</w:t>
      </w:r>
      <w:r w:rsidRPr="00406302" w:rsidR="00406302">
        <w:rPr>
          <w:rFonts w:asciiTheme="majorBidi" w:hAnsiTheme="majorBidi" w:cstheme="majorBidi"/>
          <w:lang w:val="en"/>
        </w:rPr>
        <w:t xml:space="preserve"> 202</w:t>
      </w:r>
      <w:r w:rsidR="00406302">
        <w:rPr>
          <w:rFonts w:asciiTheme="majorBidi" w:hAnsiTheme="majorBidi" w:cstheme="majorBidi"/>
          <w:lang w:val="en"/>
        </w:rPr>
        <w:t>1</w:t>
      </w:r>
      <w:r w:rsidRPr="00406302" w:rsidR="00406302">
        <w:rPr>
          <w:rFonts w:asciiTheme="majorBidi" w:hAnsiTheme="majorBidi" w:cstheme="majorBidi"/>
          <w:lang w:val="en"/>
        </w:rPr>
        <w:t>. Our College Administrative and Financial Sciences value teaching, research, and industry experience. A strong applicant will have a stream of research in progress and the ambition to excel as a teacher.</w:t>
      </w:r>
    </w:p>
    <w:p w:rsidR="00FE15A0" w:rsidRPr="00406302" w:rsidP="00406302" w14:paraId="77E11F86" w14:textId="77777777">
      <w:pPr>
        <w:spacing w:line="276" w:lineRule="auto"/>
        <w:ind w:left="709" w:hanging="709"/>
        <w:jc w:val="both"/>
        <w:rPr>
          <w:rFonts w:asciiTheme="majorBidi" w:hAnsiTheme="majorBidi" w:cstheme="majorBidi"/>
          <w:lang w:val="en"/>
        </w:rPr>
      </w:pPr>
    </w:p>
    <w:p w:rsidR="00102F1F" w:rsidRPr="007B1771" w:rsidP="00102F1F" w14:paraId="2BB93199" w14:textId="251292B3">
      <w:pPr>
        <w:pStyle w:val="ListParagraph"/>
        <w:numPr>
          <w:ilvl w:val="0"/>
          <w:numId w:val="1"/>
        </w:numPr>
        <w:jc w:val="both"/>
        <w:rPr>
          <w:rFonts w:asciiTheme="majorBidi" w:hAnsiTheme="majorBidi" w:cstheme="majorBidi"/>
          <w:b/>
          <w:bCs/>
        </w:rPr>
      </w:pPr>
      <w:r w:rsidRPr="007B1771">
        <w:rPr>
          <w:rFonts w:asciiTheme="majorBidi" w:hAnsiTheme="majorBidi" w:cstheme="majorBidi"/>
          <w:b/>
          <w:bCs/>
        </w:rPr>
        <w:t xml:space="preserve">Expected Qualifications: </w:t>
      </w:r>
    </w:p>
    <w:p w:rsidR="00056F01" w:rsidP="00120453" w14:paraId="5D127629" w14:textId="55F59A08">
      <w:pPr>
        <w:pStyle w:val="ListParagraph"/>
        <w:numPr>
          <w:ilvl w:val="0"/>
          <w:numId w:val="2"/>
        </w:numPr>
        <w:ind w:left="1077" w:hanging="357"/>
        <w:jc w:val="both"/>
        <w:rPr>
          <w:rFonts w:asciiTheme="majorBidi" w:hAnsiTheme="majorBidi" w:cstheme="majorBidi"/>
        </w:rPr>
      </w:pPr>
      <w:r w:rsidRPr="00056F01">
        <w:rPr>
          <w:rFonts w:asciiTheme="majorBidi" w:hAnsiTheme="majorBidi" w:cstheme="majorBidi"/>
        </w:rPr>
        <w:t>A Ph.D. degree at the time of appointment in Human Resource Management</w:t>
      </w:r>
      <w:r w:rsidR="00FE15A0">
        <w:rPr>
          <w:rFonts w:asciiTheme="majorBidi" w:hAnsiTheme="majorBidi" w:cstheme="majorBidi"/>
        </w:rPr>
        <w:t xml:space="preserve"> (</w:t>
      </w:r>
      <w:r w:rsidRPr="00F71E41" w:rsidR="00120453">
        <w:rPr>
          <w:rFonts w:asciiTheme="majorBidi" w:hAnsiTheme="majorBidi" w:cstheme="majorBidi"/>
        </w:rPr>
        <w:t>Industrial Relations</w:t>
      </w:r>
      <w:r w:rsidR="00FE15A0">
        <w:rPr>
          <w:rFonts w:asciiTheme="majorBidi" w:hAnsiTheme="majorBidi" w:cstheme="majorBidi"/>
        </w:rPr>
        <w:t>)</w:t>
      </w:r>
      <w:r w:rsidRPr="00056F01">
        <w:rPr>
          <w:rFonts w:asciiTheme="majorBidi" w:hAnsiTheme="majorBidi" w:cstheme="majorBidi"/>
        </w:rPr>
        <w:t>, or a related field of inquiry from a nationally or internationally accredited university, and ideally from an AACSB accredited business school.</w:t>
      </w:r>
    </w:p>
    <w:p w:rsidR="00F34292" w:rsidRPr="00F34292" w:rsidP="00F34292" w14:paraId="4A230304" w14:textId="7D4C8AEE">
      <w:pPr>
        <w:pStyle w:val="ListParagraph"/>
        <w:numPr>
          <w:ilvl w:val="0"/>
          <w:numId w:val="2"/>
        </w:numPr>
        <w:spacing w:line="276" w:lineRule="auto"/>
        <w:jc w:val="both"/>
        <w:rPr>
          <w:rFonts w:ascii="Times New Roman" w:hAnsi="Times New Roman" w:cs="Times New Roman"/>
          <w:b/>
          <w:bCs/>
        </w:rPr>
      </w:pPr>
      <w:r w:rsidRPr="00561772">
        <w:rPr>
          <w:rFonts w:ascii="Times New Roman" w:hAnsi="Times New Roman" w:cs="Times New Roman"/>
        </w:rPr>
        <w:t xml:space="preserve">Membership of an </w:t>
      </w:r>
      <w:r>
        <w:rPr>
          <w:rFonts w:ascii="Times New Roman" w:hAnsi="Times New Roman" w:cs="Times New Roman"/>
        </w:rPr>
        <w:t>HR</w:t>
      </w:r>
      <w:r w:rsidRPr="00561772">
        <w:rPr>
          <w:rFonts w:ascii="Times New Roman" w:hAnsi="Times New Roman" w:cs="Times New Roman"/>
        </w:rPr>
        <w:t xml:space="preserve"> professional body is desirable.</w:t>
      </w:r>
    </w:p>
    <w:p w:rsidR="00102F1F" w:rsidRPr="007B1771" w:rsidP="00056F01" w14:paraId="4195D27F" w14:textId="0C24064D">
      <w:pPr>
        <w:pStyle w:val="ListParagraph"/>
        <w:spacing w:line="276" w:lineRule="auto"/>
        <w:ind w:left="1080"/>
        <w:jc w:val="both"/>
        <w:rPr>
          <w:rFonts w:asciiTheme="majorBidi" w:hAnsiTheme="majorBidi" w:cstheme="majorBidi"/>
          <w:b/>
          <w:bCs/>
        </w:rPr>
      </w:pPr>
      <w:r w:rsidRPr="007B1771">
        <w:rPr>
          <w:rFonts w:asciiTheme="majorBidi" w:hAnsiTheme="majorBidi" w:cstheme="majorBidi"/>
        </w:rPr>
        <w:t xml:space="preserve"> </w:t>
      </w:r>
    </w:p>
    <w:p w:rsidR="00102F1F" w:rsidRPr="007B1771" w:rsidP="00102F1F" w14:paraId="27E163F9" w14:textId="77777777">
      <w:pPr>
        <w:pStyle w:val="ListParagraph"/>
        <w:ind w:left="1080"/>
        <w:jc w:val="both"/>
        <w:rPr>
          <w:rFonts w:asciiTheme="majorBidi" w:hAnsiTheme="majorBidi" w:cstheme="majorBidi"/>
          <w:b/>
          <w:bCs/>
        </w:rPr>
      </w:pPr>
    </w:p>
    <w:p w:rsidR="00102F1F" w:rsidP="00102F1F" w14:paraId="45E159E8" w14:textId="52598EA4">
      <w:pPr>
        <w:pStyle w:val="ListParagraph"/>
        <w:numPr>
          <w:ilvl w:val="0"/>
          <w:numId w:val="1"/>
        </w:numPr>
        <w:jc w:val="both"/>
        <w:rPr>
          <w:rFonts w:asciiTheme="majorBidi" w:hAnsiTheme="majorBidi" w:cstheme="majorBidi"/>
          <w:b/>
          <w:bCs/>
        </w:rPr>
      </w:pPr>
      <w:r w:rsidRPr="007B1771">
        <w:rPr>
          <w:rFonts w:asciiTheme="majorBidi" w:hAnsiTheme="majorBidi" w:cstheme="majorBidi"/>
          <w:b/>
          <w:bCs/>
        </w:rPr>
        <w:t xml:space="preserve">Expected Experience: </w:t>
      </w:r>
    </w:p>
    <w:p w:rsidR="00BC17B3" w:rsidRPr="007B1771" w:rsidP="00BC17B3" w14:paraId="50C21C71" w14:textId="77777777">
      <w:pPr>
        <w:pStyle w:val="ListParagraph"/>
        <w:ind w:left="360"/>
        <w:jc w:val="both"/>
        <w:rPr>
          <w:rFonts w:asciiTheme="majorBidi" w:hAnsiTheme="majorBidi" w:cstheme="majorBidi"/>
          <w:b/>
          <w:bCs/>
        </w:rPr>
      </w:pPr>
    </w:p>
    <w:p w:rsidR="00BC17B3" w:rsidRPr="00BC17B3" w:rsidP="00120453" w14:paraId="0FCDD1EB" w14:textId="6FCF3A99">
      <w:pPr>
        <w:pStyle w:val="ListParagraph"/>
        <w:numPr>
          <w:ilvl w:val="0"/>
          <w:numId w:val="2"/>
        </w:numPr>
        <w:ind w:left="1077" w:hanging="357"/>
        <w:jc w:val="both"/>
        <w:rPr>
          <w:rFonts w:asciiTheme="majorBidi" w:hAnsiTheme="majorBidi" w:cstheme="majorBidi"/>
        </w:rPr>
      </w:pPr>
      <w:r w:rsidRPr="00BC17B3">
        <w:rPr>
          <w:rFonts w:asciiTheme="majorBidi" w:hAnsiTheme="majorBidi" w:cstheme="majorBidi"/>
        </w:rPr>
        <w:t xml:space="preserve">A recommended of </w:t>
      </w:r>
      <w:r w:rsidR="00817CFF">
        <w:rPr>
          <w:rFonts w:asciiTheme="majorBidi" w:hAnsiTheme="majorBidi" w:cstheme="majorBidi"/>
        </w:rPr>
        <w:t>Three</w:t>
      </w:r>
      <w:r w:rsidRPr="00BC17B3">
        <w:rPr>
          <w:rFonts w:asciiTheme="majorBidi" w:hAnsiTheme="majorBidi" w:cstheme="majorBidi"/>
        </w:rPr>
        <w:t xml:space="preserve"> years’ teaching experience in Human Resource Management </w:t>
      </w:r>
      <w:r w:rsidR="00E82B09">
        <w:rPr>
          <w:rFonts w:asciiTheme="majorBidi" w:hAnsiTheme="majorBidi" w:cstheme="majorBidi"/>
        </w:rPr>
        <w:t>(</w:t>
      </w:r>
      <w:r w:rsidRPr="00F71E41" w:rsidR="00F71E41">
        <w:rPr>
          <w:rFonts w:asciiTheme="majorBidi" w:hAnsiTheme="majorBidi" w:cstheme="majorBidi"/>
        </w:rPr>
        <w:t>Industrial Relations</w:t>
      </w:r>
      <w:r w:rsidR="00E82B09">
        <w:rPr>
          <w:rFonts w:asciiTheme="majorBidi" w:hAnsiTheme="majorBidi" w:cstheme="majorBidi"/>
        </w:rPr>
        <w:t>)</w:t>
      </w:r>
      <w:r w:rsidR="003832C9">
        <w:rPr>
          <w:rFonts w:asciiTheme="majorBidi" w:hAnsiTheme="majorBidi" w:cstheme="majorBidi"/>
        </w:rPr>
        <w:t xml:space="preserve"> </w:t>
      </w:r>
      <w:r w:rsidRPr="00BC17B3">
        <w:rPr>
          <w:rFonts w:asciiTheme="majorBidi" w:hAnsiTheme="majorBidi" w:cstheme="majorBidi"/>
        </w:rPr>
        <w:t>or related field at the graduate or undergraduate level.</w:t>
      </w:r>
    </w:p>
    <w:p w:rsidR="00BC17B3" w:rsidRPr="00BC17B3" w:rsidP="00120453" w14:paraId="65FADF90" w14:textId="77777777">
      <w:pPr>
        <w:pStyle w:val="ListParagraph"/>
        <w:numPr>
          <w:ilvl w:val="0"/>
          <w:numId w:val="2"/>
        </w:numPr>
        <w:ind w:left="1077" w:hanging="357"/>
        <w:jc w:val="both"/>
        <w:rPr>
          <w:rFonts w:asciiTheme="majorBidi" w:hAnsiTheme="majorBidi" w:cstheme="majorBidi"/>
        </w:rPr>
      </w:pPr>
      <w:r w:rsidRPr="00BC17B3">
        <w:rPr>
          <w:rFonts w:asciiTheme="majorBidi" w:hAnsiTheme="majorBidi" w:cstheme="majorBidi"/>
        </w:rPr>
        <w:t>Strong and recognized research profile and potential to publish in human resource journals or related fields.</w:t>
      </w:r>
    </w:p>
    <w:p w:rsidR="00BC17B3" w:rsidRPr="00BC17B3" w:rsidP="00120453" w14:paraId="645F842E" w14:textId="4117C2B9">
      <w:pPr>
        <w:pStyle w:val="ListParagraph"/>
        <w:numPr>
          <w:ilvl w:val="0"/>
          <w:numId w:val="2"/>
        </w:numPr>
        <w:ind w:left="1077" w:hanging="357"/>
        <w:jc w:val="both"/>
        <w:rPr>
          <w:rFonts w:asciiTheme="majorBidi" w:hAnsiTheme="majorBidi" w:cstheme="majorBidi"/>
        </w:rPr>
      </w:pPr>
      <w:r w:rsidRPr="00BC17B3">
        <w:rPr>
          <w:rFonts w:asciiTheme="majorBidi" w:hAnsiTheme="majorBidi" w:cstheme="majorBidi"/>
        </w:rPr>
        <w:t>Experience using HR software applications professionally</w:t>
      </w:r>
      <w:r w:rsidR="000A4B2A">
        <w:rPr>
          <w:rFonts w:asciiTheme="majorBidi" w:hAnsiTheme="majorBidi" w:cstheme="majorBidi"/>
        </w:rPr>
        <w:t>.</w:t>
      </w:r>
    </w:p>
    <w:p w:rsidR="00BC17B3" w:rsidRPr="00BC17B3" w:rsidP="00120453" w14:paraId="3F5ED5FE" w14:textId="7A342ED0">
      <w:pPr>
        <w:pStyle w:val="ListParagraph"/>
        <w:numPr>
          <w:ilvl w:val="0"/>
          <w:numId w:val="2"/>
        </w:numPr>
        <w:ind w:left="1077" w:hanging="357"/>
        <w:jc w:val="both"/>
        <w:rPr>
          <w:rFonts w:asciiTheme="majorBidi" w:hAnsiTheme="majorBidi" w:cstheme="majorBidi"/>
        </w:rPr>
      </w:pPr>
      <w:r w:rsidRPr="00BC17B3">
        <w:rPr>
          <w:rFonts w:asciiTheme="majorBidi" w:hAnsiTheme="majorBidi" w:cstheme="majorBidi"/>
        </w:rPr>
        <w:t>Experience in quality assurance, developing course specifications as per the national qualification framework or international accreditation standards</w:t>
      </w:r>
      <w:r w:rsidR="00B11BE0">
        <w:rPr>
          <w:rFonts w:asciiTheme="majorBidi" w:hAnsiTheme="majorBidi" w:cstheme="majorBidi"/>
        </w:rPr>
        <w:t>.</w:t>
      </w:r>
    </w:p>
    <w:p w:rsidR="00BC17B3" w:rsidRPr="00BC17B3" w:rsidP="00120453" w14:paraId="34443FB9" w14:textId="07ED7764">
      <w:pPr>
        <w:pStyle w:val="ListParagraph"/>
        <w:numPr>
          <w:ilvl w:val="0"/>
          <w:numId w:val="2"/>
        </w:numPr>
        <w:ind w:left="1077" w:hanging="357"/>
        <w:jc w:val="both"/>
        <w:rPr>
          <w:rFonts w:asciiTheme="majorBidi" w:hAnsiTheme="majorBidi" w:cstheme="majorBidi"/>
        </w:rPr>
      </w:pPr>
      <w:r w:rsidRPr="00BC17B3">
        <w:rPr>
          <w:rFonts w:asciiTheme="majorBidi" w:hAnsiTheme="majorBidi" w:cstheme="majorBidi"/>
        </w:rPr>
        <w:t>Industrial experience in HR</w:t>
      </w:r>
      <w:r w:rsidR="004E2AF4">
        <w:rPr>
          <w:rFonts w:asciiTheme="majorBidi" w:hAnsiTheme="majorBidi" w:cstheme="majorBidi"/>
        </w:rPr>
        <w:t xml:space="preserve"> / </w:t>
      </w:r>
      <w:r w:rsidRPr="00F71E41" w:rsidR="004E2AF4">
        <w:rPr>
          <w:rFonts w:asciiTheme="majorBidi" w:hAnsiTheme="majorBidi" w:cstheme="majorBidi"/>
        </w:rPr>
        <w:t>Industrial Relations</w:t>
      </w:r>
      <w:r w:rsidR="00A741B0">
        <w:rPr>
          <w:rFonts w:asciiTheme="majorBidi" w:hAnsiTheme="majorBidi" w:cstheme="majorBidi"/>
        </w:rPr>
        <w:t xml:space="preserve">/Bahraini </w:t>
      </w:r>
      <w:r w:rsidR="00A741B0">
        <w:rPr>
          <w:rFonts w:asciiTheme="majorBidi" w:hAnsiTheme="majorBidi" w:cstheme="majorBidi"/>
        </w:rPr>
        <w:t>Labour</w:t>
      </w:r>
      <w:r w:rsidR="00A741B0">
        <w:rPr>
          <w:rFonts w:asciiTheme="majorBidi" w:hAnsiTheme="majorBidi" w:cstheme="majorBidi"/>
        </w:rPr>
        <w:t xml:space="preserve"> Law</w:t>
      </w:r>
      <w:r w:rsidRPr="00BC17B3" w:rsidR="004E2AF4">
        <w:rPr>
          <w:rFonts w:asciiTheme="majorBidi" w:hAnsiTheme="majorBidi" w:cstheme="majorBidi"/>
        </w:rPr>
        <w:t xml:space="preserve"> </w:t>
      </w:r>
      <w:r w:rsidRPr="00BC17B3">
        <w:rPr>
          <w:rFonts w:asciiTheme="majorBidi" w:hAnsiTheme="majorBidi" w:cstheme="majorBidi"/>
        </w:rPr>
        <w:t>or any other relevant domain</w:t>
      </w:r>
      <w:r w:rsidR="000A4B2A">
        <w:rPr>
          <w:rFonts w:asciiTheme="majorBidi" w:hAnsiTheme="majorBidi" w:cstheme="majorBidi"/>
        </w:rPr>
        <w:t>.</w:t>
      </w:r>
    </w:p>
    <w:p w:rsidR="00BC17B3" w:rsidP="00120453" w14:paraId="324AA0D1" w14:textId="77777777">
      <w:pPr>
        <w:pStyle w:val="ListParagraph"/>
        <w:numPr>
          <w:ilvl w:val="0"/>
          <w:numId w:val="2"/>
        </w:numPr>
        <w:spacing w:line="276" w:lineRule="auto"/>
        <w:ind w:left="1077" w:hanging="357"/>
        <w:jc w:val="both"/>
        <w:rPr>
          <w:rFonts w:asciiTheme="majorBidi" w:hAnsiTheme="majorBidi" w:cstheme="majorBidi"/>
        </w:rPr>
      </w:pPr>
      <w:r w:rsidRPr="007B1771">
        <w:rPr>
          <w:rFonts w:asciiTheme="majorBidi" w:hAnsiTheme="majorBidi" w:cstheme="majorBidi"/>
        </w:rPr>
        <w:t>A minimum of two years of relevant industrial experience in the field of specialization.</w:t>
      </w:r>
    </w:p>
    <w:p w:rsidR="00BC17B3" w:rsidP="00120453" w14:paraId="74084984" w14:textId="77777777">
      <w:pPr>
        <w:pStyle w:val="ListParagraph"/>
        <w:numPr>
          <w:ilvl w:val="0"/>
          <w:numId w:val="2"/>
        </w:numPr>
        <w:spacing w:line="276" w:lineRule="auto"/>
        <w:ind w:left="1077" w:hanging="357"/>
        <w:jc w:val="both"/>
        <w:rPr>
          <w:rFonts w:asciiTheme="majorBidi" w:hAnsiTheme="majorBidi" w:cstheme="majorBidi"/>
        </w:rPr>
      </w:pPr>
      <w:r w:rsidRPr="007B1771">
        <w:rPr>
          <w:rFonts w:asciiTheme="majorBidi" w:hAnsiTheme="majorBidi" w:cstheme="majorBidi"/>
        </w:rPr>
        <w:t>Experience in developing course specifications as per the National Qualification Framework and international accreditation standards.</w:t>
      </w:r>
    </w:p>
    <w:p w:rsidR="00BC17B3" w:rsidRPr="00951F98" w:rsidP="00954ADA" w14:paraId="7E62625D" w14:textId="77777777">
      <w:pPr>
        <w:pStyle w:val="ListParagraph"/>
        <w:ind w:left="1080"/>
        <w:rPr>
          <w:rFonts w:asciiTheme="majorBidi" w:hAnsiTheme="majorBidi" w:cstheme="majorBidi"/>
        </w:rPr>
      </w:pPr>
    </w:p>
    <w:p w:rsidR="00D57815" w:rsidRPr="007B1771" w:rsidP="00124DBF" w14:paraId="362CFFBF" w14:textId="77777777">
      <w:pPr>
        <w:jc w:val="both"/>
        <w:rPr>
          <w:rFonts w:asciiTheme="majorBidi" w:hAnsiTheme="majorBidi" w:cstheme="majorBidi"/>
        </w:rPr>
      </w:pPr>
    </w:p>
    <w:p w:rsidR="007755DC" w:rsidRPr="007B1771" w:rsidP="007755DC" w14:paraId="10ABAC0D" w14:textId="1B3F9D8B">
      <w:pPr>
        <w:pStyle w:val="ListParagraph"/>
        <w:numPr>
          <w:ilvl w:val="0"/>
          <w:numId w:val="1"/>
        </w:numPr>
        <w:jc w:val="both"/>
        <w:rPr>
          <w:rFonts w:asciiTheme="majorBidi" w:hAnsiTheme="majorBidi" w:cstheme="majorBidi"/>
          <w:b/>
          <w:bCs/>
        </w:rPr>
      </w:pPr>
      <w:r w:rsidRPr="007B1771">
        <w:rPr>
          <w:rFonts w:asciiTheme="majorBidi" w:hAnsiTheme="majorBidi" w:cstheme="majorBidi"/>
          <w:sz w:val="22"/>
          <w:szCs w:val="22"/>
        </w:rPr>
        <w:t xml:space="preserve"> </w:t>
      </w:r>
      <w:r w:rsidRPr="007B1771">
        <w:rPr>
          <w:rFonts w:asciiTheme="majorBidi" w:hAnsiTheme="majorBidi" w:cstheme="majorBidi"/>
          <w:b/>
          <w:bCs/>
        </w:rPr>
        <w:t xml:space="preserve">Required Skills: </w:t>
      </w:r>
    </w:p>
    <w:p w:rsidR="00A52BF9" w:rsidRPr="007B1771" w:rsidP="007B1771" w14:paraId="13DD140A" w14:textId="77777777">
      <w:pPr>
        <w:pStyle w:val="ListParagraph"/>
        <w:numPr>
          <w:ilvl w:val="0"/>
          <w:numId w:val="10"/>
        </w:numPr>
        <w:spacing w:line="276" w:lineRule="auto"/>
        <w:ind w:left="1134" w:hanging="425"/>
        <w:jc w:val="both"/>
        <w:rPr>
          <w:rFonts w:asciiTheme="majorBidi" w:hAnsiTheme="majorBidi" w:cstheme="majorBidi"/>
        </w:rPr>
      </w:pPr>
      <w:r w:rsidRPr="007B1771">
        <w:rPr>
          <w:rFonts w:asciiTheme="majorBidi" w:hAnsiTheme="majorBidi" w:cstheme="majorBidi"/>
          <w:lang w:val="en"/>
        </w:rPr>
        <w:t>A</w:t>
      </w:r>
      <w:r w:rsidRPr="007B1771" w:rsidR="00801962">
        <w:rPr>
          <w:rFonts w:asciiTheme="majorBidi" w:hAnsiTheme="majorBidi" w:cstheme="majorBidi"/>
          <w:lang w:val="en"/>
        </w:rPr>
        <w:t>bility to create and maintain effective work relationships with staff.</w:t>
      </w:r>
    </w:p>
    <w:p w:rsidR="00801962" w:rsidRPr="00E56E57" w:rsidP="007B1771" w14:paraId="1DED4786" w14:textId="1FE7A644">
      <w:pPr>
        <w:pStyle w:val="ListParagraph"/>
        <w:numPr>
          <w:ilvl w:val="0"/>
          <w:numId w:val="10"/>
        </w:numPr>
        <w:spacing w:line="276" w:lineRule="auto"/>
        <w:ind w:left="1134" w:hanging="425"/>
        <w:jc w:val="both"/>
        <w:rPr>
          <w:rFonts w:asciiTheme="majorBidi" w:hAnsiTheme="majorBidi" w:cstheme="majorBidi"/>
        </w:rPr>
      </w:pPr>
      <w:r>
        <w:rPr>
          <w:rFonts w:asciiTheme="majorBidi" w:hAnsiTheme="majorBidi" w:cstheme="majorBidi"/>
          <w:lang w:val="en"/>
        </w:rPr>
        <w:t>Ability to</w:t>
      </w:r>
      <w:r w:rsidRPr="007B1771">
        <w:rPr>
          <w:rFonts w:asciiTheme="majorBidi" w:hAnsiTheme="majorBidi" w:cstheme="majorBidi"/>
          <w:lang w:val="en"/>
        </w:rPr>
        <w:t xml:space="preserve"> develop teaching curriculum and manag</w:t>
      </w:r>
      <w:r>
        <w:rPr>
          <w:rFonts w:asciiTheme="majorBidi" w:hAnsiTheme="majorBidi" w:cstheme="majorBidi"/>
          <w:lang w:val="en"/>
        </w:rPr>
        <w:t>e</w:t>
      </w:r>
      <w:r w:rsidRPr="007B1771">
        <w:rPr>
          <w:rFonts w:asciiTheme="majorBidi" w:hAnsiTheme="majorBidi" w:cstheme="majorBidi"/>
          <w:lang w:val="en"/>
        </w:rPr>
        <w:t xml:space="preserve"> quality enhancement in the higher education environment.</w:t>
      </w:r>
    </w:p>
    <w:p w:rsidR="00801962" w:rsidRPr="00AB61D5" w:rsidP="007B1771" w14:paraId="32DDAB22" w14:textId="5636A301">
      <w:pPr>
        <w:pStyle w:val="ListParagraph"/>
        <w:numPr>
          <w:ilvl w:val="0"/>
          <w:numId w:val="10"/>
        </w:numPr>
        <w:spacing w:line="276" w:lineRule="auto"/>
        <w:ind w:left="1134" w:hanging="425"/>
        <w:jc w:val="both"/>
        <w:rPr>
          <w:rFonts w:asciiTheme="majorBidi" w:hAnsiTheme="majorBidi" w:cstheme="majorBidi"/>
        </w:rPr>
      </w:pPr>
      <w:r w:rsidRPr="007B1771">
        <w:rPr>
          <w:rFonts w:asciiTheme="majorBidi" w:hAnsiTheme="majorBidi" w:cstheme="majorBidi"/>
          <w:lang w:val="en"/>
        </w:rPr>
        <w:t>E</w:t>
      </w:r>
      <w:r w:rsidRPr="007B1771">
        <w:rPr>
          <w:rFonts w:asciiTheme="majorBidi" w:hAnsiTheme="majorBidi" w:cstheme="majorBidi"/>
          <w:lang w:val="en"/>
        </w:rPr>
        <w:t>xcellent communicat</w:t>
      </w:r>
      <w:r w:rsidR="00654884">
        <w:rPr>
          <w:rFonts w:asciiTheme="majorBidi" w:hAnsiTheme="majorBidi" w:cstheme="majorBidi"/>
          <w:lang w:val="en"/>
        </w:rPr>
        <w:t>ion</w:t>
      </w:r>
      <w:r w:rsidRPr="007B1771">
        <w:rPr>
          <w:rFonts w:asciiTheme="majorBidi" w:hAnsiTheme="majorBidi" w:cstheme="majorBidi"/>
          <w:lang w:val="en"/>
        </w:rPr>
        <w:t xml:space="preserve"> </w:t>
      </w:r>
      <w:r w:rsidR="00654884">
        <w:rPr>
          <w:rFonts w:asciiTheme="majorBidi" w:hAnsiTheme="majorBidi" w:cstheme="majorBidi"/>
          <w:lang w:val="en"/>
        </w:rPr>
        <w:t>and</w:t>
      </w:r>
      <w:r w:rsidRPr="007B1771">
        <w:rPr>
          <w:rFonts w:asciiTheme="majorBidi" w:hAnsiTheme="majorBidi" w:cstheme="majorBidi"/>
          <w:lang w:val="en"/>
        </w:rPr>
        <w:t xml:space="preserve"> interpersonal skills. </w:t>
      </w:r>
    </w:p>
    <w:p w:rsidR="007D166E" w:rsidP="00AB61D5" w14:paraId="3842A5AF" w14:textId="3E219688">
      <w:pPr>
        <w:pStyle w:val="ListParagraph"/>
        <w:numPr>
          <w:ilvl w:val="0"/>
          <w:numId w:val="10"/>
        </w:numPr>
        <w:spacing w:line="276" w:lineRule="auto"/>
        <w:ind w:left="1134" w:hanging="425"/>
        <w:jc w:val="both"/>
        <w:rPr>
          <w:rFonts w:asciiTheme="majorBidi" w:hAnsiTheme="majorBidi" w:cstheme="majorBidi"/>
        </w:rPr>
      </w:pPr>
      <w:r>
        <w:rPr>
          <w:rFonts w:asciiTheme="majorBidi" w:hAnsiTheme="majorBidi" w:cstheme="majorBidi"/>
        </w:rPr>
        <w:t>S</w:t>
      </w:r>
      <w:r w:rsidRPr="00AB61D5" w:rsidR="00AB61D5">
        <w:rPr>
          <w:rFonts w:asciiTheme="majorBidi" w:hAnsiTheme="majorBidi" w:cstheme="majorBidi"/>
        </w:rPr>
        <w:t>olid research experience in the field of specialization</w:t>
      </w:r>
      <w:r w:rsidR="00AB61D5">
        <w:rPr>
          <w:rFonts w:asciiTheme="majorBidi" w:hAnsiTheme="majorBidi" w:cstheme="majorBidi"/>
        </w:rPr>
        <w:t>.</w:t>
      </w:r>
    </w:p>
    <w:p w:rsidR="003D5711" w:rsidP="003D5711" w14:paraId="64496912" w14:textId="77777777">
      <w:pPr>
        <w:pStyle w:val="ListParagraph"/>
        <w:numPr>
          <w:ilvl w:val="0"/>
          <w:numId w:val="10"/>
        </w:numPr>
        <w:spacing w:line="276" w:lineRule="auto"/>
        <w:ind w:left="1134" w:hanging="425"/>
        <w:jc w:val="both"/>
        <w:rPr>
          <w:rFonts w:asciiTheme="majorBidi" w:hAnsiTheme="majorBidi" w:cstheme="majorBidi"/>
        </w:rPr>
      </w:pPr>
      <w:r>
        <w:rPr>
          <w:rFonts w:asciiTheme="majorBidi" w:hAnsiTheme="majorBidi" w:cstheme="majorBidi"/>
        </w:rPr>
        <w:t xml:space="preserve">Ability to teach both in Arabic and English language. </w:t>
      </w:r>
    </w:p>
    <w:p w:rsidR="00AB61D5" w:rsidRPr="00AB61D5" w:rsidP="00AB61D5" w14:paraId="7BDEB8CB" w14:textId="77777777">
      <w:pPr>
        <w:pStyle w:val="ListParagraph"/>
        <w:spacing w:line="276" w:lineRule="auto"/>
        <w:ind w:left="1134"/>
        <w:jc w:val="both"/>
        <w:rPr>
          <w:rFonts w:asciiTheme="majorBidi" w:hAnsiTheme="majorBidi" w:cstheme="majorBidi"/>
        </w:rPr>
      </w:pPr>
      <w:bookmarkStart w:id="0" w:name="_GoBack"/>
      <w:bookmarkEnd w:id="0"/>
    </w:p>
    <w:p w:rsidR="007D166E" w:rsidRPr="007B1771" w:rsidP="007D166E" w14:paraId="3D038DAF" w14:textId="2B8CB1DF">
      <w:pPr>
        <w:pStyle w:val="ListParagraph"/>
        <w:numPr>
          <w:ilvl w:val="0"/>
          <w:numId w:val="1"/>
        </w:numPr>
        <w:rPr>
          <w:rFonts w:asciiTheme="majorBidi" w:hAnsiTheme="majorBidi" w:cstheme="majorBidi"/>
          <w:b/>
          <w:bCs/>
        </w:rPr>
      </w:pPr>
      <w:r w:rsidRPr="007B1771">
        <w:rPr>
          <w:rFonts w:asciiTheme="majorBidi" w:hAnsiTheme="majorBidi" w:cstheme="majorBidi"/>
          <w:b/>
          <w:bCs/>
        </w:rPr>
        <w:t xml:space="preserve">Rules and Responsibilities: </w:t>
      </w:r>
    </w:p>
    <w:p w:rsidR="007D166E" w:rsidRPr="007B1771" w:rsidP="0023768D" w14:paraId="4F9075D4" w14:textId="39BE581C">
      <w:pPr>
        <w:pStyle w:val="ListParagraph"/>
        <w:numPr>
          <w:ilvl w:val="0"/>
          <w:numId w:val="2"/>
        </w:numPr>
        <w:spacing w:line="276" w:lineRule="auto"/>
        <w:jc w:val="both"/>
        <w:rPr>
          <w:rFonts w:asciiTheme="majorBidi" w:hAnsiTheme="majorBidi" w:cstheme="majorBidi"/>
        </w:rPr>
      </w:pPr>
      <w:r w:rsidRPr="007B1771">
        <w:rPr>
          <w:rFonts w:asciiTheme="majorBidi" w:hAnsiTheme="majorBidi" w:cstheme="majorBidi"/>
        </w:rPr>
        <w:t>Teaching and learning</w:t>
      </w:r>
      <w:r w:rsidRPr="007B1771" w:rsidR="003C4229">
        <w:rPr>
          <w:rFonts w:asciiTheme="majorBidi" w:hAnsiTheme="majorBidi" w:cstheme="majorBidi"/>
        </w:rPr>
        <w:t>:</w:t>
      </w:r>
      <w:r w:rsidRPr="007B1771">
        <w:rPr>
          <w:rFonts w:asciiTheme="majorBidi" w:hAnsiTheme="majorBidi" w:cstheme="majorBidi"/>
        </w:rPr>
        <w:t xml:space="preserve"> </w:t>
      </w:r>
      <w:r w:rsidRPr="007B1771" w:rsidR="003C4229">
        <w:rPr>
          <w:rFonts w:asciiTheme="majorBidi" w:hAnsiTheme="majorBidi" w:cstheme="majorBidi"/>
        </w:rPr>
        <w:t>m</w:t>
      </w:r>
      <w:r w:rsidRPr="007B1771" w:rsidR="002855AD">
        <w:rPr>
          <w:rFonts w:asciiTheme="majorBidi" w:hAnsiTheme="majorBidi" w:cstheme="majorBidi"/>
        </w:rPr>
        <w:t xml:space="preserve">ust be able to deliver classes for different levels of the </w:t>
      </w:r>
      <w:r w:rsidRPr="007B1771" w:rsidR="00F649A2">
        <w:rPr>
          <w:rFonts w:asciiTheme="majorBidi" w:hAnsiTheme="majorBidi" w:cstheme="majorBidi"/>
        </w:rPr>
        <w:t>program's specialization domains</w:t>
      </w:r>
      <w:r w:rsidRPr="007B1771" w:rsidR="002855AD">
        <w:rPr>
          <w:rFonts w:asciiTheme="majorBidi" w:hAnsiTheme="majorBidi" w:cstheme="majorBidi"/>
        </w:rPr>
        <w:t>.</w:t>
      </w:r>
    </w:p>
    <w:p w:rsidR="002855AD" w:rsidRPr="0023768D" w:rsidP="0023768D" w14:paraId="36CE1AD2" w14:textId="7B69702B">
      <w:pPr>
        <w:pStyle w:val="ListParagraph"/>
        <w:numPr>
          <w:ilvl w:val="0"/>
          <w:numId w:val="7"/>
        </w:numPr>
        <w:spacing w:line="276" w:lineRule="auto"/>
        <w:jc w:val="both"/>
        <w:rPr>
          <w:rFonts w:asciiTheme="majorBidi" w:hAnsiTheme="majorBidi" w:cstheme="majorBidi"/>
        </w:rPr>
      </w:pPr>
      <w:r w:rsidRPr="0023768D">
        <w:rPr>
          <w:rFonts w:asciiTheme="majorBidi" w:hAnsiTheme="majorBidi" w:cstheme="majorBidi"/>
        </w:rPr>
        <w:t xml:space="preserve">Contribute </w:t>
      </w:r>
      <w:r w:rsidRPr="0023768D" w:rsidR="003C4229">
        <w:rPr>
          <w:rFonts w:asciiTheme="majorBidi" w:hAnsiTheme="majorBidi" w:cstheme="majorBidi"/>
        </w:rPr>
        <w:t>to</w:t>
      </w:r>
      <w:r w:rsidRPr="0023768D">
        <w:rPr>
          <w:rFonts w:asciiTheme="majorBidi" w:hAnsiTheme="majorBidi" w:cstheme="majorBidi"/>
        </w:rPr>
        <w:t xml:space="preserve"> </w:t>
      </w:r>
      <w:r w:rsidRPr="0023768D" w:rsidR="003C4229">
        <w:rPr>
          <w:rFonts w:asciiTheme="majorBidi" w:hAnsiTheme="majorBidi" w:cstheme="majorBidi"/>
        </w:rPr>
        <w:t>d</w:t>
      </w:r>
      <w:r w:rsidRPr="0023768D">
        <w:rPr>
          <w:rFonts w:asciiTheme="majorBidi" w:hAnsiTheme="majorBidi" w:cstheme="majorBidi"/>
        </w:rPr>
        <w:t>ifferent committees at college and university levels</w:t>
      </w:r>
      <w:r w:rsidRPr="0023768D" w:rsidR="00435228">
        <w:rPr>
          <w:rFonts w:asciiTheme="majorBidi" w:hAnsiTheme="majorBidi" w:cstheme="majorBidi"/>
        </w:rPr>
        <w:t xml:space="preserve"> that support the achievement of the program mission</w:t>
      </w:r>
      <w:r w:rsidRPr="0023768D">
        <w:rPr>
          <w:rFonts w:asciiTheme="majorBidi" w:hAnsiTheme="majorBidi" w:cstheme="majorBidi"/>
        </w:rPr>
        <w:t>.</w:t>
      </w:r>
    </w:p>
    <w:p w:rsidR="002855AD" w:rsidRPr="0023768D" w:rsidP="0023768D" w14:paraId="709C7317" w14:textId="03BABDCE">
      <w:pPr>
        <w:pStyle w:val="ListParagraph"/>
        <w:numPr>
          <w:ilvl w:val="0"/>
          <w:numId w:val="7"/>
        </w:numPr>
        <w:spacing w:line="276" w:lineRule="auto"/>
        <w:jc w:val="both"/>
        <w:rPr>
          <w:rFonts w:asciiTheme="majorBidi" w:hAnsiTheme="majorBidi" w:cstheme="majorBidi"/>
        </w:rPr>
      </w:pPr>
      <w:r w:rsidRPr="0023768D">
        <w:rPr>
          <w:rFonts w:asciiTheme="majorBidi" w:hAnsiTheme="majorBidi" w:cstheme="majorBidi"/>
        </w:rPr>
        <w:t>Research engagement</w:t>
      </w:r>
      <w:r w:rsidRPr="0023768D" w:rsidR="003C4229">
        <w:rPr>
          <w:rFonts w:asciiTheme="majorBidi" w:hAnsiTheme="majorBidi" w:cstheme="majorBidi"/>
        </w:rPr>
        <w:t xml:space="preserve">: </w:t>
      </w:r>
      <w:r w:rsidRPr="0023768D">
        <w:rPr>
          <w:rFonts w:asciiTheme="majorBidi" w:hAnsiTheme="majorBidi" w:cstheme="majorBidi"/>
        </w:rPr>
        <w:t xml:space="preserve">must be engaged in different research and scholarly activities related to </w:t>
      </w:r>
      <w:r w:rsidR="004D5498">
        <w:rPr>
          <w:rFonts w:asciiTheme="majorBidi" w:hAnsiTheme="majorBidi" w:cstheme="majorBidi"/>
        </w:rPr>
        <w:t>the specialization</w:t>
      </w:r>
      <w:r w:rsidRPr="0023768D">
        <w:rPr>
          <w:rFonts w:asciiTheme="majorBidi" w:hAnsiTheme="majorBidi" w:cstheme="majorBidi"/>
        </w:rPr>
        <w:t xml:space="preserve"> field.</w:t>
      </w:r>
    </w:p>
    <w:p w:rsidR="002855AD" w:rsidRPr="004D5498" w:rsidP="004D5498" w14:paraId="438A723B" w14:textId="2FD9A01A">
      <w:pPr>
        <w:pStyle w:val="ListParagraph"/>
        <w:numPr>
          <w:ilvl w:val="0"/>
          <w:numId w:val="7"/>
        </w:numPr>
        <w:spacing w:line="276" w:lineRule="auto"/>
        <w:jc w:val="both"/>
        <w:rPr>
          <w:rFonts w:asciiTheme="majorBidi" w:hAnsiTheme="majorBidi" w:cstheme="majorBidi"/>
        </w:rPr>
      </w:pPr>
      <w:r w:rsidRPr="004D5498">
        <w:rPr>
          <w:rFonts w:asciiTheme="majorBidi" w:hAnsiTheme="majorBidi" w:cstheme="majorBidi"/>
        </w:rPr>
        <w:t>Community engagement</w:t>
      </w:r>
      <w:r w:rsidR="004D5498">
        <w:rPr>
          <w:rFonts w:asciiTheme="majorBidi" w:hAnsiTheme="majorBidi" w:cstheme="majorBidi"/>
        </w:rPr>
        <w:t>:</w:t>
      </w:r>
      <w:r w:rsidRPr="004D5498" w:rsidR="00435228">
        <w:rPr>
          <w:rFonts w:asciiTheme="majorBidi" w:hAnsiTheme="majorBidi" w:cstheme="majorBidi"/>
        </w:rPr>
        <w:t xml:space="preserve"> contributes to different community engagement activities organized by the </w:t>
      </w:r>
      <w:r w:rsidR="004D5498">
        <w:rPr>
          <w:rFonts w:asciiTheme="majorBidi" w:hAnsiTheme="majorBidi" w:cstheme="majorBidi"/>
        </w:rPr>
        <w:t>college and</w:t>
      </w:r>
      <w:r w:rsidR="009124AD">
        <w:rPr>
          <w:rFonts w:asciiTheme="majorBidi" w:hAnsiTheme="majorBidi" w:cstheme="majorBidi"/>
        </w:rPr>
        <w:t xml:space="preserve"> </w:t>
      </w:r>
      <w:r w:rsidRPr="004D5498" w:rsidR="00435228">
        <w:rPr>
          <w:rFonts w:asciiTheme="majorBidi" w:hAnsiTheme="majorBidi" w:cstheme="majorBidi"/>
        </w:rPr>
        <w:t>university.</w:t>
      </w:r>
    </w:p>
    <w:p w:rsidR="002855AD" w:rsidRPr="007B1771" w:rsidP="00435228" w14:paraId="741D172F" w14:textId="5BAEB7B4">
      <w:pPr>
        <w:rPr>
          <w:rFonts w:asciiTheme="majorBidi" w:hAnsiTheme="majorBidi" w:cstheme="majorBidi"/>
        </w:rPr>
      </w:pPr>
    </w:p>
    <w:p w:rsidR="00435228" w:rsidRPr="007B1771" w:rsidP="00435228" w14:paraId="1A490BA2" w14:textId="7B170896">
      <w:pPr>
        <w:pStyle w:val="ListParagraph"/>
        <w:numPr>
          <w:ilvl w:val="0"/>
          <w:numId w:val="1"/>
        </w:numPr>
        <w:rPr>
          <w:rFonts w:asciiTheme="majorBidi" w:hAnsiTheme="majorBidi" w:cstheme="majorBidi"/>
          <w:b/>
          <w:bCs/>
        </w:rPr>
      </w:pPr>
      <w:r w:rsidRPr="007B1771">
        <w:rPr>
          <w:rFonts w:asciiTheme="majorBidi" w:hAnsiTheme="majorBidi" w:cstheme="majorBidi"/>
          <w:b/>
          <w:bCs/>
        </w:rPr>
        <w:t xml:space="preserve">Documents needed: </w:t>
      </w:r>
    </w:p>
    <w:p w:rsidR="00D57815" w:rsidRPr="007B1771" w:rsidP="009124AD" w14:paraId="0B418671" w14:textId="41C01BA6">
      <w:pPr>
        <w:pStyle w:val="ListParagraph"/>
        <w:numPr>
          <w:ilvl w:val="0"/>
          <w:numId w:val="8"/>
        </w:numPr>
        <w:spacing w:line="276" w:lineRule="auto"/>
        <w:rPr>
          <w:rFonts w:eastAsia="Times New Roman" w:asciiTheme="majorBidi" w:hAnsiTheme="majorBidi" w:cstheme="majorBidi"/>
          <w:color w:val="000000" w:themeColor="text1"/>
        </w:rPr>
      </w:pPr>
      <w:r w:rsidRPr="007B1771">
        <w:rPr>
          <w:rFonts w:eastAsia="Times New Roman" w:asciiTheme="majorBidi" w:hAnsiTheme="majorBidi" w:cstheme="majorBidi"/>
          <w:color w:val="000000" w:themeColor="text1"/>
        </w:rPr>
        <w:t>Application Form</w:t>
      </w:r>
      <w:r w:rsidR="00651B7D">
        <w:rPr>
          <w:rFonts w:eastAsia="Times New Roman" w:asciiTheme="majorBidi" w:hAnsiTheme="majorBidi" w:cstheme="majorBidi"/>
          <w:color w:val="000000" w:themeColor="text1"/>
        </w:rPr>
        <w:t>.</w:t>
      </w:r>
    </w:p>
    <w:p w:rsidR="00D57815" w:rsidRPr="007B1771" w:rsidP="009124AD" w14:paraId="2D5B2A34" w14:textId="612F92C2">
      <w:pPr>
        <w:pStyle w:val="ListParagraph"/>
        <w:numPr>
          <w:ilvl w:val="0"/>
          <w:numId w:val="8"/>
        </w:numPr>
        <w:spacing w:line="276" w:lineRule="auto"/>
        <w:rPr>
          <w:rFonts w:eastAsia="Times New Roman" w:asciiTheme="majorBidi" w:hAnsiTheme="majorBidi" w:cstheme="majorBidi"/>
          <w:color w:val="000000" w:themeColor="text1"/>
        </w:rPr>
      </w:pPr>
      <w:r w:rsidRPr="007B1771">
        <w:rPr>
          <w:rFonts w:eastAsia="Times New Roman" w:asciiTheme="majorBidi" w:hAnsiTheme="majorBidi" w:cstheme="majorBidi"/>
          <w:color w:val="000000" w:themeColor="text1"/>
        </w:rPr>
        <w:t>Copy of earned credential</w:t>
      </w:r>
      <w:r w:rsidR="00136E3E">
        <w:rPr>
          <w:rFonts w:eastAsia="Times New Roman" w:asciiTheme="majorBidi" w:hAnsiTheme="majorBidi" w:cstheme="majorBidi"/>
          <w:color w:val="000000" w:themeColor="text1"/>
        </w:rPr>
        <w:t xml:space="preserve"> (BSc, Master, and PhD)</w:t>
      </w:r>
      <w:r w:rsidRPr="007B1771">
        <w:rPr>
          <w:rFonts w:eastAsia="Times New Roman" w:asciiTheme="majorBidi" w:hAnsiTheme="majorBidi" w:cstheme="majorBidi"/>
          <w:color w:val="000000" w:themeColor="text1"/>
        </w:rPr>
        <w:t>.</w:t>
      </w:r>
    </w:p>
    <w:p w:rsidR="00435228" w:rsidRPr="007B1771" w:rsidP="009124AD" w14:paraId="177F80F2" w14:textId="20342378">
      <w:pPr>
        <w:pStyle w:val="ListParagraph"/>
        <w:numPr>
          <w:ilvl w:val="0"/>
          <w:numId w:val="8"/>
        </w:numPr>
        <w:spacing w:line="276" w:lineRule="auto"/>
        <w:rPr>
          <w:rFonts w:eastAsia="Times New Roman" w:asciiTheme="majorBidi" w:hAnsiTheme="majorBidi" w:cstheme="majorBidi"/>
          <w:color w:val="000000" w:themeColor="text1"/>
        </w:rPr>
      </w:pPr>
      <w:r w:rsidRPr="007B1771">
        <w:rPr>
          <w:rFonts w:eastAsia="Times New Roman" w:asciiTheme="majorBidi" w:hAnsiTheme="majorBidi" w:cstheme="majorBidi"/>
          <w:color w:val="000000" w:themeColor="text1"/>
        </w:rPr>
        <w:t>Current Curriculum Vitae. </w:t>
      </w:r>
    </w:p>
    <w:p w:rsidR="00435228" w:rsidRPr="007B1771" w:rsidP="009124AD" w14:paraId="11826F3A" w14:textId="10B4749F">
      <w:pPr>
        <w:pStyle w:val="ListParagraph"/>
        <w:numPr>
          <w:ilvl w:val="0"/>
          <w:numId w:val="8"/>
        </w:numPr>
        <w:spacing w:line="276" w:lineRule="auto"/>
        <w:rPr>
          <w:rFonts w:eastAsia="Times New Roman" w:asciiTheme="majorBidi" w:hAnsiTheme="majorBidi" w:cstheme="majorBidi"/>
          <w:color w:val="000000" w:themeColor="text1"/>
        </w:rPr>
      </w:pPr>
      <w:r w:rsidRPr="007B1771">
        <w:rPr>
          <w:rFonts w:eastAsia="Times New Roman" w:asciiTheme="majorBidi" w:hAnsiTheme="majorBidi" w:cstheme="majorBidi"/>
          <w:color w:val="000000" w:themeColor="text1"/>
        </w:rPr>
        <w:t>Cover letter. </w:t>
      </w:r>
    </w:p>
    <w:p w:rsidR="00435228" w:rsidRPr="007B1771" w:rsidP="009124AD" w14:paraId="53F1B718" w14:textId="297D89BF">
      <w:pPr>
        <w:pStyle w:val="ListParagraph"/>
        <w:numPr>
          <w:ilvl w:val="0"/>
          <w:numId w:val="8"/>
        </w:numPr>
        <w:spacing w:line="276" w:lineRule="auto"/>
        <w:rPr>
          <w:rFonts w:eastAsia="Times New Roman" w:asciiTheme="majorBidi" w:hAnsiTheme="majorBidi" w:cstheme="majorBidi"/>
          <w:color w:val="000000" w:themeColor="text1"/>
        </w:rPr>
      </w:pPr>
      <w:r w:rsidRPr="007B1771">
        <w:rPr>
          <w:rFonts w:eastAsia="Times New Roman" w:asciiTheme="majorBidi" w:hAnsiTheme="majorBidi" w:cstheme="majorBidi"/>
          <w:color w:val="000000" w:themeColor="text1"/>
        </w:rPr>
        <w:t xml:space="preserve">Teaching, </w:t>
      </w:r>
      <w:r w:rsidR="00651B7D">
        <w:rPr>
          <w:rFonts w:eastAsia="Times New Roman" w:asciiTheme="majorBidi" w:hAnsiTheme="majorBidi" w:cstheme="majorBidi"/>
          <w:color w:val="000000" w:themeColor="text1"/>
        </w:rPr>
        <w:t>l</w:t>
      </w:r>
      <w:r w:rsidRPr="007B1771">
        <w:rPr>
          <w:rFonts w:eastAsia="Times New Roman" w:asciiTheme="majorBidi" w:hAnsiTheme="majorBidi" w:cstheme="majorBidi"/>
          <w:color w:val="000000" w:themeColor="text1"/>
        </w:rPr>
        <w:t>earning, and research philosophy.</w:t>
      </w:r>
    </w:p>
    <w:p w:rsidR="00435228" w:rsidRPr="007B1771" w:rsidP="009124AD" w14:paraId="7B0A084E" w14:textId="66011374">
      <w:pPr>
        <w:pStyle w:val="ListParagraph"/>
        <w:numPr>
          <w:ilvl w:val="0"/>
          <w:numId w:val="8"/>
        </w:numPr>
        <w:spacing w:line="276" w:lineRule="auto"/>
        <w:rPr>
          <w:rFonts w:eastAsia="Times New Roman" w:asciiTheme="majorBidi" w:hAnsiTheme="majorBidi" w:cstheme="majorBidi"/>
          <w:color w:val="000000" w:themeColor="text1"/>
        </w:rPr>
      </w:pPr>
      <w:r w:rsidRPr="007B1771">
        <w:rPr>
          <w:rFonts w:eastAsia="Times New Roman" w:asciiTheme="majorBidi" w:hAnsiTheme="majorBidi" w:cstheme="majorBidi"/>
          <w:color w:val="000000" w:themeColor="text1"/>
        </w:rPr>
        <w:t xml:space="preserve">Three referees' contact information (email as well their telephone </w:t>
      </w:r>
      <w:r w:rsidRPr="007B1771" w:rsidR="00D117C6">
        <w:rPr>
          <w:rFonts w:eastAsia="Times New Roman" w:asciiTheme="majorBidi" w:hAnsiTheme="majorBidi" w:cstheme="majorBidi"/>
          <w:color w:val="000000" w:themeColor="text1"/>
        </w:rPr>
        <w:t>numbers</w:t>
      </w:r>
      <w:r w:rsidRPr="007B1771">
        <w:rPr>
          <w:rFonts w:eastAsia="Times New Roman" w:asciiTheme="majorBidi" w:hAnsiTheme="majorBidi" w:cstheme="majorBidi"/>
          <w:color w:val="000000" w:themeColor="text1"/>
        </w:rPr>
        <w:t>).</w:t>
      </w:r>
    </w:p>
    <w:p w:rsidR="00435228" w:rsidRPr="007B1771" w:rsidP="009124AD" w14:paraId="15E55032" w14:textId="0F2226B4">
      <w:pPr>
        <w:pStyle w:val="ListParagraph"/>
        <w:numPr>
          <w:ilvl w:val="0"/>
          <w:numId w:val="8"/>
        </w:numPr>
        <w:spacing w:line="276" w:lineRule="auto"/>
        <w:rPr>
          <w:rFonts w:eastAsia="Times New Roman" w:asciiTheme="majorBidi" w:hAnsiTheme="majorBidi" w:cstheme="majorBidi"/>
          <w:color w:val="000000" w:themeColor="text1"/>
        </w:rPr>
      </w:pPr>
      <w:r w:rsidRPr="007B1771">
        <w:rPr>
          <w:rFonts w:eastAsia="Times New Roman" w:asciiTheme="majorBidi" w:hAnsiTheme="majorBidi" w:cstheme="majorBidi"/>
          <w:color w:val="000000" w:themeColor="text1"/>
        </w:rPr>
        <w:t>Any additional documentation that you feel is relevant to your application.</w:t>
      </w:r>
    </w:p>
    <w:p w:rsidR="00435228" w:rsidRPr="007B1771" w:rsidP="00435228" w14:paraId="19424FA7" w14:textId="77777777">
      <w:pPr>
        <w:rPr>
          <w:rFonts w:eastAsia="Times New Roman" w:asciiTheme="majorBidi" w:hAnsiTheme="majorBidi" w:cstheme="majorBidi"/>
        </w:rPr>
      </w:pPr>
    </w:p>
    <w:p w:rsidR="00435228" w:rsidRPr="007B1771" w:rsidP="00435228" w14:paraId="3BC6DFCF" w14:textId="77777777">
      <w:pPr>
        <w:pStyle w:val="ListParagraph"/>
        <w:ind w:left="360"/>
        <w:rPr>
          <w:rFonts w:asciiTheme="majorBidi" w:hAnsiTheme="majorBidi" w:cstheme="majorBidi"/>
        </w:rPr>
      </w:pPr>
    </w:p>
    <w:sectPr w:rsidSect="00F75AA9">
      <w:headerReference w:type="default" r:id="rId4"/>
      <w:pgSz w:w="11900" w:h="16840"/>
      <w:pgMar w:top="1440" w:right="1440" w:bottom="1135"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7815" w14:paraId="00936D1C" w14:textId="7EC07B53">
    <w:pPr>
      <w:pStyle w:val="Header"/>
    </w:pPr>
    <w:r>
      <w:rPr>
        <w:noProof/>
      </w:rPr>
      <w:drawing>
        <wp:anchor distT="0" distB="0" distL="114300" distR="114300" simplePos="0" relativeHeight="251658240" behindDoc="0" locked="0" layoutInCell="1" allowOverlap="1">
          <wp:simplePos x="0" y="0"/>
          <wp:positionH relativeFrom="margin">
            <wp:posOffset>1524000</wp:posOffset>
          </wp:positionH>
          <wp:positionV relativeFrom="paragraph">
            <wp:posOffset>-386080</wp:posOffset>
          </wp:positionV>
          <wp:extent cx="2771269" cy="832877"/>
          <wp:effectExtent l="0" t="0" r="0" b="571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U-Logo.jpg"/>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71269" cy="83287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E51E00"/>
    <w:multiLevelType w:val="hybridMultilevel"/>
    <w:tmpl w:val="D528DB1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start w:val="1"/>
      <w:numFmt w:val="decimal"/>
      <w:lvlText w:val="%3."/>
      <w:lvlJc w:val="left"/>
      <w:pPr>
        <w:ind w:left="180" w:hanging="18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99194A"/>
    <w:multiLevelType w:val="hybridMultilevel"/>
    <w:tmpl w:val="BF74609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174F6E17"/>
    <w:multiLevelType w:val="hybridMultilevel"/>
    <w:tmpl w:val="7EA63F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5D10C11"/>
    <w:multiLevelType w:val="hybridMultilevel"/>
    <w:tmpl w:val="58669A2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2A0C3995"/>
    <w:multiLevelType w:val="hybridMultilevel"/>
    <w:tmpl w:val="AEF0C7C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FAF5613"/>
    <w:multiLevelType w:val="hybridMultilevel"/>
    <w:tmpl w:val="D2EC45F0"/>
    <w:lvl w:ilvl="0">
      <w:start w:val="1"/>
      <w:numFmt w:val="bullet"/>
      <w:lvlText w:val=""/>
      <w:lvlJc w:val="left"/>
      <w:pPr>
        <w:ind w:left="2070" w:hanging="360"/>
      </w:pPr>
      <w:rPr>
        <w:rFonts w:ascii="Symbol" w:hAnsi="Symbol" w:hint="default"/>
      </w:rPr>
    </w:lvl>
    <w:lvl w:ilvl="1" w:tentative="1">
      <w:start w:val="1"/>
      <w:numFmt w:val="bullet"/>
      <w:lvlText w:val="o"/>
      <w:lvlJc w:val="left"/>
      <w:pPr>
        <w:ind w:left="2790" w:hanging="360"/>
      </w:pPr>
      <w:rPr>
        <w:rFonts w:ascii="Courier New" w:hAnsi="Courier New" w:cs="Courier New" w:hint="default"/>
      </w:rPr>
    </w:lvl>
    <w:lvl w:ilvl="2" w:tentative="1">
      <w:start w:val="1"/>
      <w:numFmt w:val="bullet"/>
      <w:lvlText w:val=""/>
      <w:lvlJc w:val="left"/>
      <w:pPr>
        <w:ind w:left="3510" w:hanging="360"/>
      </w:pPr>
      <w:rPr>
        <w:rFonts w:ascii="Wingdings" w:hAnsi="Wingdings" w:hint="default"/>
      </w:rPr>
    </w:lvl>
    <w:lvl w:ilvl="3" w:tentative="1">
      <w:start w:val="1"/>
      <w:numFmt w:val="bullet"/>
      <w:lvlText w:val=""/>
      <w:lvlJc w:val="left"/>
      <w:pPr>
        <w:ind w:left="4230" w:hanging="360"/>
      </w:pPr>
      <w:rPr>
        <w:rFonts w:ascii="Symbol" w:hAnsi="Symbol" w:hint="default"/>
      </w:rPr>
    </w:lvl>
    <w:lvl w:ilvl="4" w:tentative="1">
      <w:start w:val="1"/>
      <w:numFmt w:val="bullet"/>
      <w:lvlText w:val="o"/>
      <w:lvlJc w:val="left"/>
      <w:pPr>
        <w:ind w:left="4950" w:hanging="360"/>
      </w:pPr>
      <w:rPr>
        <w:rFonts w:ascii="Courier New" w:hAnsi="Courier New" w:cs="Courier New" w:hint="default"/>
      </w:rPr>
    </w:lvl>
    <w:lvl w:ilvl="5" w:tentative="1">
      <w:start w:val="1"/>
      <w:numFmt w:val="bullet"/>
      <w:lvlText w:val=""/>
      <w:lvlJc w:val="left"/>
      <w:pPr>
        <w:ind w:left="5670" w:hanging="360"/>
      </w:pPr>
      <w:rPr>
        <w:rFonts w:ascii="Wingdings" w:hAnsi="Wingdings" w:hint="default"/>
      </w:rPr>
    </w:lvl>
    <w:lvl w:ilvl="6" w:tentative="1">
      <w:start w:val="1"/>
      <w:numFmt w:val="bullet"/>
      <w:lvlText w:val=""/>
      <w:lvlJc w:val="left"/>
      <w:pPr>
        <w:ind w:left="6390" w:hanging="360"/>
      </w:pPr>
      <w:rPr>
        <w:rFonts w:ascii="Symbol" w:hAnsi="Symbol" w:hint="default"/>
      </w:rPr>
    </w:lvl>
    <w:lvl w:ilvl="7" w:tentative="1">
      <w:start w:val="1"/>
      <w:numFmt w:val="bullet"/>
      <w:lvlText w:val="o"/>
      <w:lvlJc w:val="left"/>
      <w:pPr>
        <w:ind w:left="7110" w:hanging="360"/>
      </w:pPr>
      <w:rPr>
        <w:rFonts w:ascii="Courier New" w:hAnsi="Courier New" w:cs="Courier New" w:hint="default"/>
      </w:rPr>
    </w:lvl>
    <w:lvl w:ilvl="8" w:tentative="1">
      <w:start w:val="1"/>
      <w:numFmt w:val="bullet"/>
      <w:lvlText w:val=""/>
      <w:lvlJc w:val="left"/>
      <w:pPr>
        <w:ind w:left="7830" w:hanging="360"/>
      </w:pPr>
      <w:rPr>
        <w:rFonts w:ascii="Wingdings" w:hAnsi="Wingdings" w:hint="default"/>
      </w:rPr>
    </w:lvl>
  </w:abstractNum>
  <w:abstractNum w:abstractNumId="6">
    <w:nsid w:val="5331451E"/>
    <w:multiLevelType w:val="hybridMultilevel"/>
    <w:tmpl w:val="943C54D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56745969"/>
    <w:multiLevelType w:val="hybridMultilevel"/>
    <w:tmpl w:val="9A14561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5DD866F4"/>
    <w:multiLevelType w:val="hybridMultilevel"/>
    <w:tmpl w:val="8BEC3F6A"/>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740402CC"/>
    <w:multiLevelType w:val="hybridMultilevel"/>
    <w:tmpl w:val="E64452A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abstractNumId w:val="8"/>
  </w:num>
  <w:num w:numId="2">
    <w:abstractNumId w:val="1"/>
  </w:num>
  <w:num w:numId="3">
    <w:abstractNumId w:val="4"/>
  </w:num>
  <w:num w:numId="4">
    <w:abstractNumId w:val="6"/>
  </w:num>
  <w:num w:numId="5">
    <w:abstractNumId w:val="0"/>
  </w:num>
  <w:num w:numId="6">
    <w:abstractNumId w:val="7"/>
  </w:num>
  <w:num w:numId="7">
    <w:abstractNumId w:val="9"/>
  </w:num>
  <w:num w:numId="8">
    <w:abstractNumId w:val="3"/>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0A2"/>
    <w:rsid w:val="00012DC5"/>
    <w:rsid w:val="000324D6"/>
    <w:rsid w:val="000340A9"/>
    <w:rsid w:val="00042D18"/>
    <w:rsid w:val="00044112"/>
    <w:rsid w:val="00056F01"/>
    <w:rsid w:val="0007241B"/>
    <w:rsid w:val="000A3C7B"/>
    <w:rsid w:val="000A4B2A"/>
    <w:rsid w:val="000E04FC"/>
    <w:rsid w:val="000E49A4"/>
    <w:rsid w:val="0010272B"/>
    <w:rsid w:val="00102F1F"/>
    <w:rsid w:val="00113A0A"/>
    <w:rsid w:val="00113EB2"/>
    <w:rsid w:val="00120453"/>
    <w:rsid w:val="00124DBF"/>
    <w:rsid w:val="00136E3E"/>
    <w:rsid w:val="00171227"/>
    <w:rsid w:val="00174090"/>
    <w:rsid w:val="00190298"/>
    <w:rsid w:val="001953F7"/>
    <w:rsid w:val="00195864"/>
    <w:rsid w:val="00196633"/>
    <w:rsid w:val="001A072A"/>
    <w:rsid w:val="001A35F6"/>
    <w:rsid w:val="001A6144"/>
    <w:rsid w:val="001C0B6A"/>
    <w:rsid w:val="001C42C7"/>
    <w:rsid w:val="001C60C5"/>
    <w:rsid w:val="001D1EF6"/>
    <w:rsid w:val="001D442B"/>
    <w:rsid w:val="001F6D3C"/>
    <w:rsid w:val="002219F2"/>
    <w:rsid w:val="002314BB"/>
    <w:rsid w:val="002372E1"/>
    <w:rsid w:val="0023768D"/>
    <w:rsid w:val="0026335E"/>
    <w:rsid w:val="002855AD"/>
    <w:rsid w:val="002915EC"/>
    <w:rsid w:val="00292056"/>
    <w:rsid w:val="0029626E"/>
    <w:rsid w:val="00296CBD"/>
    <w:rsid w:val="002A484E"/>
    <w:rsid w:val="002B3A12"/>
    <w:rsid w:val="00302084"/>
    <w:rsid w:val="0033702A"/>
    <w:rsid w:val="00340D3A"/>
    <w:rsid w:val="00360216"/>
    <w:rsid w:val="003832C9"/>
    <w:rsid w:val="00384C73"/>
    <w:rsid w:val="0039273D"/>
    <w:rsid w:val="0039400A"/>
    <w:rsid w:val="003A09EB"/>
    <w:rsid w:val="003C0964"/>
    <w:rsid w:val="003C0B01"/>
    <w:rsid w:val="003C4229"/>
    <w:rsid w:val="003D5711"/>
    <w:rsid w:val="003E77AF"/>
    <w:rsid w:val="003F7620"/>
    <w:rsid w:val="004034CC"/>
    <w:rsid w:val="00406302"/>
    <w:rsid w:val="00413D4E"/>
    <w:rsid w:val="00435228"/>
    <w:rsid w:val="004A5D83"/>
    <w:rsid w:val="004B55E7"/>
    <w:rsid w:val="004C2E92"/>
    <w:rsid w:val="004D17F1"/>
    <w:rsid w:val="004D5498"/>
    <w:rsid w:val="004D6184"/>
    <w:rsid w:val="004E2AF4"/>
    <w:rsid w:val="00505E78"/>
    <w:rsid w:val="00532E2C"/>
    <w:rsid w:val="005527D4"/>
    <w:rsid w:val="00561772"/>
    <w:rsid w:val="00571179"/>
    <w:rsid w:val="005839EB"/>
    <w:rsid w:val="0059370B"/>
    <w:rsid w:val="005C2C65"/>
    <w:rsid w:val="005D4206"/>
    <w:rsid w:val="005F745E"/>
    <w:rsid w:val="00601E2D"/>
    <w:rsid w:val="006235CB"/>
    <w:rsid w:val="006240FC"/>
    <w:rsid w:val="00651B7D"/>
    <w:rsid w:val="00654884"/>
    <w:rsid w:val="00657366"/>
    <w:rsid w:val="00661373"/>
    <w:rsid w:val="00665474"/>
    <w:rsid w:val="00673146"/>
    <w:rsid w:val="00681627"/>
    <w:rsid w:val="00685C96"/>
    <w:rsid w:val="006A159C"/>
    <w:rsid w:val="006A7136"/>
    <w:rsid w:val="006D7F5C"/>
    <w:rsid w:val="00702D9D"/>
    <w:rsid w:val="007121C9"/>
    <w:rsid w:val="0071249A"/>
    <w:rsid w:val="00713A88"/>
    <w:rsid w:val="00723D20"/>
    <w:rsid w:val="007316E0"/>
    <w:rsid w:val="0073611A"/>
    <w:rsid w:val="007629A7"/>
    <w:rsid w:val="00763229"/>
    <w:rsid w:val="007755DC"/>
    <w:rsid w:val="00776EE5"/>
    <w:rsid w:val="0079568A"/>
    <w:rsid w:val="007A2D3A"/>
    <w:rsid w:val="007B1771"/>
    <w:rsid w:val="007D166E"/>
    <w:rsid w:val="007D63EA"/>
    <w:rsid w:val="007F00E7"/>
    <w:rsid w:val="00801962"/>
    <w:rsid w:val="00803323"/>
    <w:rsid w:val="0081470D"/>
    <w:rsid w:val="008179B7"/>
    <w:rsid w:val="00817CFF"/>
    <w:rsid w:val="00867F0B"/>
    <w:rsid w:val="00873753"/>
    <w:rsid w:val="00881B31"/>
    <w:rsid w:val="008B059B"/>
    <w:rsid w:val="008B34F0"/>
    <w:rsid w:val="008C1036"/>
    <w:rsid w:val="008C5708"/>
    <w:rsid w:val="008D034D"/>
    <w:rsid w:val="008D3B39"/>
    <w:rsid w:val="008E4242"/>
    <w:rsid w:val="008F3947"/>
    <w:rsid w:val="009124AD"/>
    <w:rsid w:val="00951F98"/>
    <w:rsid w:val="00952F30"/>
    <w:rsid w:val="00954ADA"/>
    <w:rsid w:val="0096046F"/>
    <w:rsid w:val="00994653"/>
    <w:rsid w:val="009A1DBE"/>
    <w:rsid w:val="009B1410"/>
    <w:rsid w:val="009B1F53"/>
    <w:rsid w:val="009B6D90"/>
    <w:rsid w:val="009C206F"/>
    <w:rsid w:val="009C594F"/>
    <w:rsid w:val="009D56FB"/>
    <w:rsid w:val="009E0441"/>
    <w:rsid w:val="009E6C9E"/>
    <w:rsid w:val="009F2116"/>
    <w:rsid w:val="00A051D4"/>
    <w:rsid w:val="00A16062"/>
    <w:rsid w:val="00A27A66"/>
    <w:rsid w:val="00A358D7"/>
    <w:rsid w:val="00A51071"/>
    <w:rsid w:val="00A52BF9"/>
    <w:rsid w:val="00A70C47"/>
    <w:rsid w:val="00A741B0"/>
    <w:rsid w:val="00A7541A"/>
    <w:rsid w:val="00A937FC"/>
    <w:rsid w:val="00AB016E"/>
    <w:rsid w:val="00AB2CC5"/>
    <w:rsid w:val="00AB2D2A"/>
    <w:rsid w:val="00AB526A"/>
    <w:rsid w:val="00AB61D5"/>
    <w:rsid w:val="00B11BE0"/>
    <w:rsid w:val="00B229D4"/>
    <w:rsid w:val="00B27BC5"/>
    <w:rsid w:val="00B357F1"/>
    <w:rsid w:val="00B43B9F"/>
    <w:rsid w:val="00B50640"/>
    <w:rsid w:val="00B54E09"/>
    <w:rsid w:val="00BA0AA9"/>
    <w:rsid w:val="00BA7C35"/>
    <w:rsid w:val="00BB4E48"/>
    <w:rsid w:val="00BC17B3"/>
    <w:rsid w:val="00BC233F"/>
    <w:rsid w:val="00BE06B2"/>
    <w:rsid w:val="00BE0B5D"/>
    <w:rsid w:val="00BE20EE"/>
    <w:rsid w:val="00BE38CD"/>
    <w:rsid w:val="00C124A2"/>
    <w:rsid w:val="00C35F32"/>
    <w:rsid w:val="00C72C64"/>
    <w:rsid w:val="00C778CD"/>
    <w:rsid w:val="00C90734"/>
    <w:rsid w:val="00C90B4D"/>
    <w:rsid w:val="00CB6C1D"/>
    <w:rsid w:val="00CC5D6C"/>
    <w:rsid w:val="00D028BF"/>
    <w:rsid w:val="00D117C6"/>
    <w:rsid w:val="00D3314E"/>
    <w:rsid w:val="00D4297C"/>
    <w:rsid w:val="00D57815"/>
    <w:rsid w:val="00D654B0"/>
    <w:rsid w:val="00D66447"/>
    <w:rsid w:val="00D67762"/>
    <w:rsid w:val="00D91FAF"/>
    <w:rsid w:val="00D934BC"/>
    <w:rsid w:val="00D950A2"/>
    <w:rsid w:val="00DA4C6C"/>
    <w:rsid w:val="00DA5549"/>
    <w:rsid w:val="00DB54BB"/>
    <w:rsid w:val="00DC2D2B"/>
    <w:rsid w:val="00DD2F34"/>
    <w:rsid w:val="00DD7EC6"/>
    <w:rsid w:val="00DF4C78"/>
    <w:rsid w:val="00DF5D8F"/>
    <w:rsid w:val="00E525AE"/>
    <w:rsid w:val="00E56E57"/>
    <w:rsid w:val="00E65509"/>
    <w:rsid w:val="00E82B09"/>
    <w:rsid w:val="00E87735"/>
    <w:rsid w:val="00E9310B"/>
    <w:rsid w:val="00E94151"/>
    <w:rsid w:val="00EA757D"/>
    <w:rsid w:val="00EB5B27"/>
    <w:rsid w:val="00EE18C9"/>
    <w:rsid w:val="00EE3C8A"/>
    <w:rsid w:val="00EE4CCB"/>
    <w:rsid w:val="00EF47CC"/>
    <w:rsid w:val="00EF61D8"/>
    <w:rsid w:val="00F32656"/>
    <w:rsid w:val="00F34292"/>
    <w:rsid w:val="00F53567"/>
    <w:rsid w:val="00F649A2"/>
    <w:rsid w:val="00F71E41"/>
    <w:rsid w:val="00F75AA9"/>
    <w:rsid w:val="00F927FD"/>
    <w:rsid w:val="00F97ABA"/>
    <w:rsid w:val="00FA0669"/>
    <w:rsid w:val="00FA48D2"/>
    <w:rsid w:val="00FC18CE"/>
    <w:rsid w:val="00FE15A0"/>
    <w:rsid w:val="00FF1B10"/>
    <w:rsid w:val="00FF4EC4"/>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efaultImageDpi w14:val="32767"/>
  <w14:docId w14:val="25FC7C45"/>
  <w15:chartTrackingRefBased/>
  <w15:docId w15:val="{300EB282-3EB8-1340-B8A6-B2EC4FC78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016E"/>
    <w:pPr>
      <w:ind w:left="720"/>
      <w:contextualSpacing/>
    </w:pPr>
  </w:style>
  <w:style w:type="character" w:customStyle="1" w:styleId="apple-converted-space">
    <w:name w:val="apple-converted-space"/>
    <w:basedOn w:val="DefaultParagraphFont"/>
    <w:rsid w:val="00435228"/>
  </w:style>
  <w:style w:type="paragraph" w:styleId="Header">
    <w:name w:val="header"/>
    <w:basedOn w:val="Normal"/>
    <w:link w:val="HeaderChar"/>
    <w:uiPriority w:val="99"/>
    <w:unhideWhenUsed/>
    <w:rsid w:val="00D57815"/>
    <w:pPr>
      <w:tabs>
        <w:tab w:val="center" w:pos="4680"/>
        <w:tab w:val="right" w:pos="9360"/>
      </w:tabs>
    </w:pPr>
  </w:style>
  <w:style w:type="character" w:customStyle="1" w:styleId="HeaderChar">
    <w:name w:val="Header Char"/>
    <w:basedOn w:val="DefaultParagraphFont"/>
    <w:link w:val="Header"/>
    <w:uiPriority w:val="99"/>
    <w:rsid w:val="00D57815"/>
  </w:style>
  <w:style w:type="paragraph" w:styleId="Footer">
    <w:name w:val="footer"/>
    <w:basedOn w:val="Normal"/>
    <w:link w:val="FooterChar"/>
    <w:uiPriority w:val="99"/>
    <w:unhideWhenUsed/>
    <w:rsid w:val="00D57815"/>
    <w:pPr>
      <w:tabs>
        <w:tab w:val="center" w:pos="4680"/>
        <w:tab w:val="right" w:pos="9360"/>
      </w:tabs>
    </w:pPr>
  </w:style>
  <w:style w:type="character" w:customStyle="1" w:styleId="FooterChar">
    <w:name w:val="Footer Char"/>
    <w:basedOn w:val="DefaultParagraphFont"/>
    <w:link w:val="Footer"/>
    <w:uiPriority w:val="99"/>
    <w:rsid w:val="00D578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494</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Belhadia Abdallah</dc:creator>
  <cp:lastModifiedBy>Dr. Sherif Badran</cp:lastModifiedBy>
  <cp:revision>76</cp:revision>
  <dcterms:created xsi:type="dcterms:W3CDTF">2019-05-15T18:00:00Z</dcterms:created>
  <dcterms:modified xsi:type="dcterms:W3CDTF">2021-03-10T06:12:00Z</dcterms:modified>
</cp:coreProperties>
</file>